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B416" w14:textId="770B5D6D" w:rsidR="00093FE9" w:rsidRPr="002E206B" w:rsidRDefault="00093FE9" w:rsidP="002F0A01">
      <w:pPr>
        <w:tabs>
          <w:tab w:val="left" w:pos="8256"/>
        </w:tabs>
        <w:autoSpaceDE w:val="0"/>
        <w:autoSpaceDN w:val="0"/>
        <w:adjustRightInd w:val="0"/>
        <w:ind w:right="630" w:hanging="20"/>
        <w:jc w:val="center"/>
        <w:rPr>
          <w:rFonts w:ascii="Arial" w:hAnsi="Arial" w:cs="Arial"/>
          <w:b/>
          <w:bCs/>
          <w:sz w:val="36"/>
          <w:szCs w:val="36"/>
        </w:rPr>
      </w:pPr>
      <w:r w:rsidRPr="002E206B">
        <w:rPr>
          <w:rFonts w:ascii="Arial" w:hAnsi="Arial" w:cs="Arial"/>
          <w:b/>
          <w:bCs/>
          <w:sz w:val="36"/>
          <w:szCs w:val="36"/>
        </w:rPr>
        <w:t>Sample Letter of Medical Necessity</w:t>
      </w:r>
      <w:r w:rsidRPr="002E206B">
        <w:rPr>
          <w:rFonts w:ascii="Arial" w:hAnsi="Arial" w:cs="Arial"/>
          <w:b/>
          <w:bCs/>
          <w:sz w:val="36"/>
          <w:szCs w:val="36"/>
        </w:rPr>
        <w:br/>
      </w:r>
    </w:p>
    <w:p w14:paraId="34DA937F" w14:textId="77777777" w:rsidR="00093FE9" w:rsidRPr="002E206B" w:rsidRDefault="00093FE9" w:rsidP="00093FE9">
      <w:pPr>
        <w:autoSpaceDE w:val="0"/>
        <w:autoSpaceDN w:val="0"/>
        <w:adjustRightInd w:val="0"/>
        <w:rPr>
          <w:rFonts w:ascii="Arial" w:hAnsi="Arial" w:cs="Arial"/>
          <w:sz w:val="24"/>
          <w:szCs w:val="24"/>
        </w:rPr>
      </w:pPr>
    </w:p>
    <w:p w14:paraId="4059515E" w14:textId="77777777" w:rsidR="00093FE9" w:rsidRPr="002E206B" w:rsidRDefault="00093FE9" w:rsidP="00093FE9">
      <w:pPr>
        <w:autoSpaceDE w:val="0"/>
        <w:autoSpaceDN w:val="0"/>
        <w:adjustRightInd w:val="0"/>
        <w:rPr>
          <w:rFonts w:ascii="Arial" w:hAnsi="Arial" w:cs="Arial"/>
          <w:sz w:val="24"/>
          <w:szCs w:val="24"/>
        </w:rPr>
      </w:pPr>
      <w:r w:rsidRPr="002E206B">
        <w:rPr>
          <w:rFonts w:ascii="Arial" w:hAnsi="Arial" w:cs="Arial"/>
          <w:sz w:val="24"/>
          <w:szCs w:val="24"/>
        </w:rPr>
        <w:t>Please Note: By downloading materials from this website, you agree to all of the following. These materials are available for download and public personal use. These materials have no value and are not to be re-sold or repurposed. They are solely for your personal use. No purchase from or relationship with IPSEN is required to download or use these materials. IPSEN makes no representations or warranties about these materials or their fitness for any specific use. IPSEN is not responsible for any changes made to these template documents. All billing and coding decisions are the responsibility of the relevant physician. IPSEN does not guarantee any specific reimbursement or favorable results.</w:t>
      </w:r>
    </w:p>
    <w:p w14:paraId="07016A26" w14:textId="4A76659B" w:rsidR="00511037" w:rsidRPr="002E206B" w:rsidRDefault="00511037" w:rsidP="00511037">
      <w:pPr>
        <w:tabs>
          <w:tab w:val="left" w:pos="3496"/>
        </w:tabs>
        <w:rPr>
          <w:rFonts w:ascii="Arial" w:hAnsi="Arial" w:cs="Arial"/>
          <w:sz w:val="24"/>
          <w:szCs w:val="24"/>
        </w:rPr>
      </w:pPr>
    </w:p>
    <w:p w14:paraId="6AC87928" w14:textId="580D0839" w:rsidR="00511037" w:rsidRPr="002E206B" w:rsidRDefault="00511037" w:rsidP="00511037">
      <w:pPr>
        <w:tabs>
          <w:tab w:val="left" w:pos="3496"/>
        </w:tabs>
        <w:rPr>
          <w:rFonts w:ascii="Arial" w:hAnsi="Arial" w:cs="Arial"/>
        </w:rPr>
      </w:pPr>
      <w:r w:rsidRPr="002E206B">
        <w:rPr>
          <w:rFonts w:ascii="Arial" w:hAnsi="Arial" w:cs="Arial"/>
        </w:rPr>
        <w:br w:type="page"/>
      </w:r>
      <w:r w:rsidRPr="002E206B">
        <w:rPr>
          <w:rFonts w:ascii="Arial" w:hAnsi="Arial" w:cs="Arial"/>
        </w:rPr>
        <w:lastRenderedPageBreak/>
        <w:tab/>
      </w:r>
    </w:p>
    <w:tbl>
      <w:tblPr>
        <w:tblStyle w:val="TableGrid"/>
        <w:tblW w:w="10350" w:type="dxa"/>
        <w:tblInd w:w="-455" w:type="dxa"/>
        <w:tblLook w:val="04A0" w:firstRow="1" w:lastRow="0" w:firstColumn="1" w:lastColumn="0" w:noHBand="0" w:noVBand="1"/>
      </w:tblPr>
      <w:tblGrid>
        <w:gridCol w:w="4675"/>
        <w:gridCol w:w="1000"/>
        <w:gridCol w:w="4675"/>
      </w:tblGrid>
      <w:tr w:rsidR="00153E77" w:rsidRPr="002E206B" w14:paraId="76FE7E7B" w14:textId="77777777" w:rsidTr="00801545">
        <w:tc>
          <w:tcPr>
            <w:tcW w:w="10350" w:type="dxa"/>
            <w:gridSpan w:val="3"/>
            <w:tcBorders>
              <w:top w:val="nil"/>
              <w:left w:val="nil"/>
              <w:bottom w:val="nil"/>
              <w:right w:val="nil"/>
            </w:tcBorders>
          </w:tcPr>
          <w:p w14:paraId="3C53D426" w14:textId="6E4BBE17" w:rsidR="00F0295B" w:rsidRPr="002E206B" w:rsidRDefault="00F0295B" w:rsidP="002701E9">
            <w:pPr>
              <w:autoSpaceDE w:val="0"/>
              <w:autoSpaceDN w:val="0"/>
              <w:adjustRightInd w:val="0"/>
              <w:rPr>
                <w:rFonts w:ascii="Arial" w:hAnsi="Arial" w:cs="Arial"/>
              </w:rPr>
            </w:pPr>
          </w:p>
        </w:tc>
      </w:tr>
      <w:tr w:rsidR="000B20F6" w:rsidRPr="002E206B" w14:paraId="6EBA9F14" w14:textId="77777777" w:rsidTr="00A26AF8">
        <w:tc>
          <w:tcPr>
            <w:tcW w:w="4675" w:type="dxa"/>
            <w:tcBorders>
              <w:top w:val="nil"/>
              <w:left w:val="nil"/>
              <w:bottom w:val="nil"/>
              <w:right w:val="nil"/>
            </w:tcBorders>
            <w:hideMark/>
          </w:tcPr>
          <w:p w14:paraId="02548D0C" w14:textId="77777777" w:rsidR="000B20F6" w:rsidRPr="002E206B" w:rsidRDefault="000B20F6" w:rsidP="000B20F6">
            <w:pPr>
              <w:autoSpaceDE w:val="0"/>
              <w:autoSpaceDN w:val="0"/>
              <w:adjustRightInd w:val="0"/>
              <w:rPr>
                <w:rFonts w:ascii="Arial" w:hAnsi="Arial" w:cs="Arial"/>
                <w:b/>
                <w:bCs/>
                <w:color w:val="FF3399"/>
              </w:rPr>
            </w:pPr>
            <w:r w:rsidRPr="002E206B">
              <w:rPr>
                <w:rFonts w:ascii="Arial" w:hAnsi="Arial" w:cs="Arial"/>
                <w:b/>
                <w:bCs/>
                <w:color w:val="FF3399"/>
              </w:rPr>
              <w:t>[Insurance Company]</w:t>
            </w:r>
          </w:p>
          <w:p w14:paraId="00B3B47E" w14:textId="77777777" w:rsidR="000B20F6" w:rsidRPr="002E206B" w:rsidRDefault="000B20F6" w:rsidP="000B20F6">
            <w:pPr>
              <w:autoSpaceDE w:val="0"/>
              <w:autoSpaceDN w:val="0"/>
              <w:adjustRightInd w:val="0"/>
              <w:rPr>
                <w:rFonts w:ascii="Arial" w:hAnsi="Arial" w:cs="Arial"/>
                <w:b/>
                <w:bCs/>
                <w:color w:val="FF3399"/>
              </w:rPr>
            </w:pPr>
            <w:r w:rsidRPr="002E206B">
              <w:rPr>
                <w:rFonts w:ascii="Arial" w:hAnsi="Arial" w:cs="Arial"/>
                <w:b/>
                <w:bCs/>
                <w:color w:val="FF3399"/>
              </w:rPr>
              <w:t>[Address]</w:t>
            </w:r>
          </w:p>
          <w:p w14:paraId="6E7947D2" w14:textId="092002EC" w:rsidR="000B20F6" w:rsidRPr="002E206B" w:rsidRDefault="000B20F6" w:rsidP="000B20F6">
            <w:pPr>
              <w:autoSpaceDE w:val="0"/>
              <w:autoSpaceDN w:val="0"/>
              <w:adjustRightInd w:val="0"/>
              <w:rPr>
                <w:rFonts w:ascii="Arial" w:hAnsi="Arial" w:cs="Arial"/>
                <w:b/>
                <w:bCs/>
              </w:rPr>
            </w:pPr>
            <w:r w:rsidRPr="002E206B">
              <w:rPr>
                <w:rFonts w:ascii="Arial" w:hAnsi="Arial" w:cs="Arial"/>
                <w:b/>
                <w:bCs/>
                <w:color w:val="FF3399"/>
              </w:rPr>
              <w:t>[City, State, Zip]</w:t>
            </w:r>
          </w:p>
        </w:tc>
        <w:tc>
          <w:tcPr>
            <w:tcW w:w="5675" w:type="dxa"/>
            <w:gridSpan w:val="2"/>
            <w:tcBorders>
              <w:top w:val="nil"/>
              <w:left w:val="nil"/>
              <w:bottom w:val="nil"/>
              <w:right w:val="nil"/>
            </w:tcBorders>
            <w:hideMark/>
          </w:tcPr>
          <w:p w14:paraId="66A11AD3" w14:textId="77777777" w:rsidR="000B20F6" w:rsidRPr="002E206B" w:rsidRDefault="000B20F6" w:rsidP="000B20F6">
            <w:pPr>
              <w:autoSpaceDE w:val="0"/>
              <w:autoSpaceDN w:val="0"/>
              <w:adjustRightInd w:val="0"/>
              <w:rPr>
                <w:rFonts w:ascii="Arial" w:hAnsi="Arial" w:cs="Arial"/>
                <w:b/>
                <w:bCs/>
                <w:color w:val="FF3399"/>
              </w:rPr>
            </w:pPr>
            <w:r w:rsidRPr="002E206B">
              <w:rPr>
                <w:rFonts w:ascii="Arial" w:hAnsi="Arial" w:cs="Arial"/>
              </w:rPr>
              <w:t xml:space="preserve">Re:   </w:t>
            </w:r>
            <w:r w:rsidRPr="002E206B">
              <w:rPr>
                <w:rFonts w:ascii="Arial" w:hAnsi="Arial" w:cs="Arial"/>
                <w:b/>
                <w:bCs/>
                <w:color w:val="FF3399"/>
              </w:rPr>
              <w:t>[Patient Name]</w:t>
            </w:r>
          </w:p>
          <w:p w14:paraId="4D8F0BAF" w14:textId="77777777" w:rsidR="000B20F6" w:rsidRPr="002E206B" w:rsidRDefault="000B20F6" w:rsidP="000B20F6">
            <w:pPr>
              <w:autoSpaceDE w:val="0"/>
              <w:autoSpaceDN w:val="0"/>
              <w:adjustRightInd w:val="0"/>
              <w:ind w:left="520"/>
              <w:rPr>
                <w:rFonts w:ascii="Arial" w:hAnsi="Arial" w:cs="Arial"/>
                <w:b/>
                <w:bCs/>
                <w:color w:val="FF3399"/>
              </w:rPr>
            </w:pPr>
            <w:r w:rsidRPr="002E206B">
              <w:rPr>
                <w:rFonts w:ascii="Arial" w:hAnsi="Arial" w:cs="Arial"/>
                <w:b/>
                <w:bCs/>
                <w:color w:val="FF3399"/>
              </w:rPr>
              <w:t>[Policy #]</w:t>
            </w:r>
          </w:p>
          <w:p w14:paraId="03C01C28" w14:textId="77777777" w:rsidR="000B20F6" w:rsidRPr="002E206B" w:rsidRDefault="000B20F6" w:rsidP="000B20F6">
            <w:pPr>
              <w:autoSpaceDE w:val="0"/>
              <w:autoSpaceDN w:val="0"/>
              <w:adjustRightInd w:val="0"/>
              <w:ind w:left="520"/>
              <w:rPr>
                <w:rFonts w:ascii="Arial" w:hAnsi="Arial" w:cs="Arial"/>
                <w:b/>
                <w:bCs/>
                <w:color w:val="FF3399"/>
              </w:rPr>
            </w:pPr>
            <w:r w:rsidRPr="002E206B">
              <w:rPr>
                <w:rFonts w:ascii="Arial" w:hAnsi="Arial" w:cs="Arial"/>
                <w:b/>
                <w:bCs/>
                <w:color w:val="FF3399"/>
              </w:rPr>
              <w:t>[DOB]</w:t>
            </w:r>
          </w:p>
          <w:p w14:paraId="7C04ED5D" w14:textId="77777777" w:rsidR="000B20F6" w:rsidRPr="002E206B" w:rsidRDefault="000B20F6" w:rsidP="000B20F6">
            <w:pPr>
              <w:autoSpaceDE w:val="0"/>
              <w:autoSpaceDN w:val="0"/>
              <w:adjustRightInd w:val="0"/>
              <w:ind w:left="520"/>
              <w:rPr>
                <w:rFonts w:ascii="Arial" w:hAnsi="Arial" w:cs="Arial"/>
                <w:b/>
                <w:bCs/>
                <w:color w:val="FF3399"/>
              </w:rPr>
            </w:pPr>
            <w:r w:rsidRPr="002E206B">
              <w:rPr>
                <w:rFonts w:ascii="Arial" w:hAnsi="Arial" w:cs="Arial"/>
                <w:b/>
                <w:bCs/>
                <w:color w:val="FF3399"/>
              </w:rPr>
              <w:t>[Address]</w:t>
            </w:r>
          </w:p>
          <w:p w14:paraId="613CA609" w14:textId="641309E2" w:rsidR="000B20F6" w:rsidRPr="002E206B" w:rsidRDefault="000B20F6" w:rsidP="000B20F6">
            <w:pPr>
              <w:autoSpaceDE w:val="0"/>
              <w:autoSpaceDN w:val="0"/>
              <w:adjustRightInd w:val="0"/>
              <w:ind w:left="520"/>
              <w:rPr>
                <w:rFonts w:ascii="Arial" w:hAnsi="Arial" w:cs="Arial"/>
                <w:b/>
                <w:bCs/>
              </w:rPr>
            </w:pPr>
            <w:r w:rsidRPr="002E206B">
              <w:rPr>
                <w:rFonts w:ascii="Arial" w:hAnsi="Arial" w:cs="Arial"/>
                <w:b/>
                <w:bCs/>
                <w:color w:val="FF3399"/>
              </w:rPr>
              <w:t>[City, State, Zip]</w:t>
            </w:r>
          </w:p>
        </w:tc>
      </w:tr>
      <w:tr w:rsidR="00CC7E75" w:rsidRPr="002E206B" w14:paraId="371D1343" w14:textId="77777777" w:rsidTr="00801545">
        <w:trPr>
          <w:gridAfter w:val="1"/>
          <w:wAfter w:w="4675" w:type="dxa"/>
        </w:trPr>
        <w:tc>
          <w:tcPr>
            <w:tcW w:w="5675" w:type="dxa"/>
            <w:gridSpan w:val="2"/>
            <w:tcBorders>
              <w:top w:val="nil"/>
              <w:left w:val="nil"/>
              <w:bottom w:val="nil"/>
              <w:right w:val="nil"/>
            </w:tcBorders>
          </w:tcPr>
          <w:p w14:paraId="73DE6D89" w14:textId="7D2CF639" w:rsidR="00CC7E75" w:rsidRPr="002E206B" w:rsidRDefault="00A26AF8" w:rsidP="00A26AF8">
            <w:pPr>
              <w:autoSpaceDE w:val="0"/>
              <w:autoSpaceDN w:val="0"/>
              <w:adjustRightInd w:val="0"/>
              <w:ind w:left="520" w:hanging="450"/>
              <w:rPr>
                <w:rFonts w:ascii="Arial" w:hAnsi="Arial" w:cs="Arial"/>
                <w:b/>
                <w:bCs/>
              </w:rPr>
            </w:pPr>
            <w:r w:rsidRPr="002E206B" w:rsidDel="00A26AF8">
              <w:rPr>
                <w:rFonts w:ascii="Arial" w:hAnsi="Arial" w:cs="Arial"/>
              </w:rPr>
              <w:t xml:space="preserve"> </w:t>
            </w:r>
          </w:p>
        </w:tc>
      </w:tr>
      <w:tr w:rsidR="00153E77" w:rsidRPr="002E206B" w14:paraId="292F1382" w14:textId="77777777" w:rsidTr="00801545">
        <w:trPr>
          <w:trHeight w:val="8630"/>
        </w:trPr>
        <w:tc>
          <w:tcPr>
            <w:tcW w:w="10350" w:type="dxa"/>
            <w:gridSpan w:val="3"/>
            <w:tcBorders>
              <w:top w:val="nil"/>
              <w:left w:val="nil"/>
              <w:bottom w:val="nil"/>
              <w:right w:val="nil"/>
            </w:tcBorders>
          </w:tcPr>
          <w:p w14:paraId="2EB7F0B3" w14:textId="77777777" w:rsidR="00FC58C1" w:rsidRPr="002E206B" w:rsidRDefault="00FC58C1" w:rsidP="002701E9">
            <w:pPr>
              <w:autoSpaceDE w:val="0"/>
              <w:autoSpaceDN w:val="0"/>
              <w:adjustRightInd w:val="0"/>
              <w:rPr>
                <w:rFonts w:ascii="Arial" w:hAnsi="Arial" w:cs="Arial"/>
              </w:rPr>
            </w:pPr>
          </w:p>
          <w:p w14:paraId="09A06CA2" w14:textId="6B3A1802" w:rsidR="00FC58C1" w:rsidRPr="002E206B" w:rsidRDefault="00FC58C1" w:rsidP="002701E9">
            <w:pPr>
              <w:autoSpaceDE w:val="0"/>
              <w:autoSpaceDN w:val="0"/>
              <w:adjustRightInd w:val="0"/>
              <w:rPr>
                <w:rFonts w:ascii="Arial" w:hAnsi="Arial" w:cs="Arial"/>
              </w:rPr>
            </w:pPr>
            <w:r w:rsidRPr="002E206B">
              <w:rPr>
                <w:rFonts w:ascii="Arial" w:hAnsi="Arial" w:cs="Arial"/>
              </w:rPr>
              <w:t xml:space="preserve">To Whom It May Concern: </w:t>
            </w:r>
          </w:p>
          <w:p w14:paraId="1543F5D1" w14:textId="77777777" w:rsidR="00FC58C1" w:rsidRPr="002E206B" w:rsidRDefault="00FC58C1" w:rsidP="002701E9">
            <w:pPr>
              <w:autoSpaceDE w:val="0"/>
              <w:autoSpaceDN w:val="0"/>
              <w:adjustRightInd w:val="0"/>
              <w:rPr>
                <w:rFonts w:ascii="Arial" w:hAnsi="Arial" w:cs="Arial"/>
              </w:rPr>
            </w:pPr>
          </w:p>
          <w:p w14:paraId="36963DEE" w14:textId="646835F3" w:rsidR="00F0295B" w:rsidRPr="002E206B" w:rsidRDefault="00F0295B" w:rsidP="00F0295B">
            <w:pPr>
              <w:autoSpaceDE w:val="0"/>
              <w:autoSpaceDN w:val="0"/>
              <w:adjustRightInd w:val="0"/>
              <w:rPr>
                <w:rFonts w:ascii="Arial" w:hAnsi="Arial" w:cs="Arial"/>
              </w:rPr>
            </w:pPr>
            <w:r w:rsidRPr="002E206B">
              <w:rPr>
                <w:rFonts w:ascii="Arial" w:hAnsi="Arial" w:cs="Arial"/>
              </w:rPr>
              <w:t xml:space="preserve">I am writing on behalf of my patient, </w:t>
            </w:r>
            <w:r w:rsidR="0058641B" w:rsidRPr="002E206B">
              <w:rPr>
                <w:rFonts w:ascii="Arial" w:hAnsi="Arial" w:cs="Arial"/>
                <w:b/>
                <w:bCs/>
                <w:color w:val="FF3399"/>
              </w:rPr>
              <w:t xml:space="preserve">[Patient Name, ID and Group Number] </w:t>
            </w:r>
            <w:r w:rsidRPr="002E206B">
              <w:rPr>
                <w:rFonts w:ascii="Arial" w:hAnsi="Arial" w:cs="Arial"/>
              </w:rPr>
              <w:t xml:space="preserve">to appeal for the coverage of </w:t>
            </w:r>
            <w:r w:rsidR="0058641B" w:rsidRPr="002E206B">
              <w:rPr>
                <w:rFonts w:ascii="Arial" w:hAnsi="Arial" w:cs="Arial"/>
                <w:b/>
                <w:bCs/>
                <w:color w:val="FF3399"/>
              </w:rPr>
              <w:t xml:space="preserve">[Product name (generic name)] </w:t>
            </w:r>
            <w:r w:rsidR="00E34E17" w:rsidRPr="002E206B">
              <w:rPr>
                <w:rFonts w:ascii="Arial" w:hAnsi="Arial" w:cs="Arial"/>
                <w:b/>
                <w:color w:val="FF3399"/>
              </w:rPr>
              <w:t>[SOMATULINE</w:t>
            </w:r>
            <w:r w:rsidR="00E34E17" w:rsidRPr="002E206B">
              <w:rPr>
                <w:rFonts w:ascii="Arial" w:hAnsi="Arial" w:cs="Arial"/>
                <w:b/>
                <w:color w:val="FF3399"/>
                <w:vertAlign w:val="superscript"/>
              </w:rPr>
              <w:t>®</w:t>
            </w:r>
            <w:r w:rsidR="00E34E17" w:rsidRPr="002E206B">
              <w:rPr>
                <w:rFonts w:ascii="Arial" w:hAnsi="Arial" w:cs="Arial"/>
                <w:b/>
                <w:color w:val="FF3399"/>
              </w:rPr>
              <w:t xml:space="preserve"> DEPOT (lanreotide)]</w:t>
            </w:r>
            <w:r w:rsidR="000B20F6" w:rsidRPr="002E206B">
              <w:rPr>
                <w:rFonts w:ascii="Arial" w:hAnsi="Arial" w:cs="Arial"/>
                <w:b/>
                <w:color w:val="FF3399"/>
              </w:rPr>
              <w:t xml:space="preserve">, </w:t>
            </w:r>
            <w:r w:rsidR="00E34E17" w:rsidRPr="002E206B">
              <w:rPr>
                <w:rFonts w:ascii="Arial" w:hAnsi="Arial" w:cs="Arial"/>
                <w:b/>
                <w:color w:val="FF3399"/>
              </w:rPr>
              <w:t>[</w:t>
            </w:r>
            <w:r w:rsidR="000B20F6" w:rsidRPr="002E206B">
              <w:rPr>
                <w:rFonts w:ascii="Arial" w:hAnsi="Arial" w:cs="Arial"/>
                <w:b/>
                <w:color w:val="FF3399"/>
              </w:rPr>
              <w:t>DYSPORT</w:t>
            </w:r>
            <w:r w:rsidR="00E34E17" w:rsidRPr="002E206B">
              <w:rPr>
                <w:rFonts w:ascii="Arial" w:hAnsi="Arial" w:cs="Arial"/>
                <w:b/>
                <w:color w:val="FF3399"/>
                <w:vertAlign w:val="superscript"/>
              </w:rPr>
              <w:t>®</w:t>
            </w:r>
            <w:r w:rsidR="00E34E17" w:rsidRPr="002E206B">
              <w:rPr>
                <w:rFonts w:ascii="Arial" w:hAnsi="Arial" w:cs="Arial"/>
                <w:b/>
                <w:color w:val="FF3399"/>
              </w:rPr>
              <w:t xml:space="preserve"> (abobotulinumtoxinA)], [ONIVYDE</w:t>
            </w:r>
            <w:r w:rsidR="00E34E17" w:rsidRPr="002E206B">
              <w:rPr>
                <w:rFonts w:ascii="Arial" w:hAnsi="Arial" w:cs="Arial"/>
                <w:b/>
                <w:color w:val="FF3399"/>
                <w:vertAlign w:val="superscript"/>
              </w:rPr>
              <w:t>®</w:t>
            </w:r>
            <w:r w:rsidR="00E34E17" w:rsidRPr="002E206B">
              <w:rPr>
                <w:rFonts w:ascii="Arial" w:hAnsi="Arial" w:cs="Arial"/>
                <w:b/>
                <w:color w:val="FF3399"/>
              </w:rPr>
              <w:t xml:space="preserve"> (irinotecan liposome injection)], [</w:t>
            </w:r>
            <w:r w:rsidR="0058641B" w:rsidRPr="002E206B">
              <w:rPr>
                <w:rFonts w:ascii="Arial" w:hAnsi="Arial" w:cs="Arial"/>
                <w:b/>
                <w:color w:val="FF3399"/>
              </w:rPr>
              <w:t>INCRELEX</w:t>
            </w:r>
            <w:r w:rsidR="00E34E17" w:rsidRPr="002E206B">
              <w:rPr>
                <w:rFonts w:ascii="Arial" w:hAnsi="Arial" w:cs="Arial"/>
                <w:b/>
                <w:color w:val="FF3399"/>
                <w:vertAlign w:val="superscript"/>
              </w:rPr>
              <w:t>®</w:t>
            </w:r>
            <w:r w:rsidR="00E34E17" w:rsidRPr="002E206B">
              <w:rPr>
                <w:rFonts w:ascii="Arial" w:hAnsi="Arial" w:cs="Arial"/>
                <w:b/>
                <w:color w:val="FF3399"/>
              </w:rPr>
              <w:t xml:space="preserve"> (mecasermin)]</w:t>
            </w:r>
            <w:r w:rsidR="00E34E17" w:rsidRPr="002E206B">
              <w:rPr>
                <w:rFonts w:ascii="Arial" w:hAnsi="Arial" w:cs="Arial"/>
                <w:color w:val="FF3399"/>
              </w:rPr>
              <w:t xml:space="preserve"> </w:t>
            </w:r>
            <w:r w:rsidR="0058641B" w:rsidRPr="002E206B">
              <w:rPr>
                <w:rFonts w:ascii="Arial" w:hAnsi="Arial" w:cs="Arial"/>
              </w:rPr>
              <w:t xml:space="preserve">associated with </w:t>
            </w:r>
            <w:r w:rsidR="0058641B" w:rsidRPr="002E206B">
              <w:rPr>
                <w:rFonts w:ascii="Arial" w:hAnsi="Arial" w:cs="Arial"/>
                <w:b/>
                <w:bCs/>
                <w:color w:val="FF3399"/>
              </w:rPr>
              <w:t>[ICD10 Code]</w:t>
            </w:r>
            <w:r w:rsidR="00CA19C8" w:rsidRPr="002E206B">
              <w:rPr>
                <w:rFonts w:ascii="Arial" w:hAnsi="Arial" w:cs="Arial"/>
              </w:rPr>
              <w:t xml:space="preserve">. </w:t>
            </w:r>
            <w:r w:rsidRPr="002E206B">
              <w:rPr>
                <w:rFonts w:ascii="Arial" w:hAnsi="Arial" w:cs="Arial"/>
              </w:rPr>
              <w:t xml:space="preserve">This letter of medical necessity includes the patient’s relevant past medical history, overview of prior care delivered, treatment rationale and supporting medical necessity data.   </w:t>
            </w:r>
          </w:p>
          <w:p w14:paraId="43C7D38D" w14:textId="77777777" w:rsidR="00F0295B" w:rsidRPr="002E206B" w:rsidRDefault="00F0295B" w:rsidP="00F0295B">
            <w:pPr>
              <w:autoSpaceDE w:val="0"/>
              <w:autoSpaceDN w:val="0"/>
              <w:adjustRightInd w:val="0"/>
              <w:rPr>
                <w:rFonts w:ascii="Arial" w:hAnsi="Arial" w:cs="Arial"/>
              </w:rPr>
            </w:pPr>
          </w:p>
          <w:p w14:paraId="3CD29F84" w14:textId="029BD197" w:rsidR="00F0295B" w:rsidRPr="002E206B" w:rsidRDefault="00F0295B" w:rsidP="00F0295B">
            <w:pPr>
              <w:autoSpaceDE w:val="0"/>
              <w:autoSpaceDN w:val="0"/>
              <w:adjustRightInd w:val="0"/>
              <w:rPr>
                <w:rFonts w:ascii="Arial" w:hAnsi="Arial" w:cs="Arial"/>
                <w:b/>
                <w:bCs/>
              </w:rPr>
            </w:pPr>
            <w:r w:rsidRPr="002E206B">
              <w:rPr>
                <w:rFonts w:ascii="Arial" w:hAnsi="Arial" w:cs="Arial"/>
                <w:b/>
                <w:bCs/>
              </w:rPr>
              <w:t>Patient’s History, Past Treatments and Drugs Utilized</w:t>
            </w:r>
            <w:r w:rsidR="0058641B" w:rsidRPr="002E206B">
              <w:rPr>
                <w:rFonts w:ascii="Arial" w:hAnsi="Arial" w:cs="Arial"/>
                <w:b/>
                <w:bCs/>
              </w:rPr>
              <w:t xml:space="preserve"> (1500-character limit):  </w:t>
            </w:r>
          </w:p>
          <w:p w14:paraId="773E4C70" w14:textId="64F7B48B" w:rsidR="00F0295B" w:rsidRPr="002E206B" w:rsidRDefault="00302A5B" w:rsidP="00F0295B">
            <w:pPr>
              <w:autoSpaceDE w:val="0"/>
              <w:autoSpaceDN w:val="0"/>
              <w:adjustRightInd w:val="0"/>
              <w:rPr>
                <w:rFonts w:ascii="Arial" w:hAnsi="Arial" w:cs="Arial"/>
                <w:b/>
                <w:bCs/>
              </w:rPr>
            </w:pPr>
            <w:r w:rsidRPr="002E206B">
              <w:rPr>
                <w:rFonts w:ascii="Arial" w:hAnsi="Arial" w:cs="Arial"/>
                <w:b/>
                <w:bCs/>
                <w:color w:val="FF3399"/>
              </w:rPr>
              <w:t>[Include information outlining when the patient was diagnosed and severity of symptoms]</w:t>
            </w:r>
            <w:r w:rsidRPr="002E206B">
              <w:rPr>
                <w:rFonts w:ascii="Arial" w:hAnsi="Arial" w:cs="Arial"/>
              </w:rPr>
              <w:t>.</w:t>
            </w:r>
          </w:p>
          <w:p w14:paraId="2B836670" w14:textId="77777777" w:rsidR="00F0295B" w:rsidRPr="002E206B" w:rsidRDefault="00F0295B" w:rsidP="00F0295B">
            <w:pPr>
              <w:autoSpaceDE w:val="0"/>
              <w:autoSpaceDN w:val="0"/>
              <w:adjustRightInd w:val="0"/>
              <w:rPr>
                <w:rFonts w:ascii="Arial" w:hAnsi="Arial" w:cs="Arial"/>
              </w:rPr>
            </w:pPr>
          </w:p>
          <w:p w14:paraId="712DD754" w14:textId="35E4770D" w:rsidR="00F0295B" w:rsidRPr="002E206B" w:rsidRDefault="00F0295B" w:rsidP="00F0295B">
            <w:pPr>
              <w:autoSpaceDE w:val="0"/>
              <w:autoSpaceDN w:val="0"/>
              <w:adjustRightInd w:val="0"/>
              <w:rPr>
                <w:rFonts w:ascii="Arial" w:hAnsi="Arial" w:cs="Arial"/>
                <w:b/>
                <w:bCs/>
              </w:rPr>
            </w:pPr>
            <w:r w:rsidRPr="002E206B">
              <w:rPr>
                <w:rFonts w:ascii="Arial" w:hAnsi="Arial" w:cs="Arial"/>
                <w:b/>
                <w:bCs/>
              </w:rPr>
              <w:t>Treatment Rationale</w:t>
            </w:r>
            <w:r w:rsidR="0058641B" w:rsidRPr="002E206B">
              <w:rPr>
                <w:rFonts w:ascii="Arial" w:hAnsi="Arial" w:cs="Arial"/>
                <w:b/>
                <w:bCs/>
              </w:rPr>
              <w:t xml:space="preserve"> (1500-character limit):  </w:t>
            </w:r>
          </w:p>
          <w:p w14:paraId="368747A9" w14:textId="698DAB84" w:rsidR="0019151E" w:rsidRPr="002E206B" w:rsidRDefault="0015514C" w:rsidP="00F0295B">
            <w:pPr>
              <w:autoSpaceDE w:val="0"/>
              <w:autoSpaceDN w:val="0"/>
              <w:adjustRightInd w:val="0"/>
              <w:rPr>
                <w:rFonts w:ascii="Arial" w:hAnsi="Arial" w:cs="Arial"/>
                <w:b/>
                <w:bCs/>
                <w:color w:val="FF3399"/>
              </w:rPr>
            </w:pPr>
            <w:r w:rsidRPr="002E206B">
              <w:rPr>
                <w:rFonts w:ascii="Arial" w:hAnsi="Arial" w:cs="Arial"/>
                <w:b/>
                <w:bCs/>
                <w:color w:val="FF3399"/>
              </w:rPr>
              <w:t xml:space="preserve">[Provide information on patient response to past treatments and anticipated prognosis and rationale for </w:t>
            </w:r>
            <w:r w:rsidR="00A71FE2" w:rsidRPr="002E206B">
              <w:rPr>
                <w:rFonts w:ascii="Arial" w:hAnsi="Arial" w:cs="Arial"/>
                <w:b/>
                <w:bCs/>
                <w:color w:val="FF3399"/>
              </w:rPr>
              <w:t xml:space="preserve">the </w:t>
            </w:r>
            <w:r w:rsidRPr="002E206B">
              <w:rPr>
                <w:rFonts w:ascii="Arial" w:hAnsi="Arial" w:cs="Arial"/>
                <w:b/>
                <w:bCs/>
                <w:color w:val="FF3399"/>
              </w:rPr>
              <w:t>currently prescribed product]</w:t>
            </w:r>
            <w:r w:rsidRPr="002E206B">
              <w:rPr>
                <w:rFonts w:ascii="Arial" w:hAnsi="Arial" w:cs="Arial"/>
              </w:rPr>
              <w:t>.</w:t>
            </w:r>
          </w:p>
          <w:p w14:paraId="695A5618" w14:textId="77777777" w:rsidR="0015514C" w:rsidRPr="002E206B" w:rsidRDefault="0015514C" w:rsidP="00F0295B">
            <w:pPr>
              <w:autoSpaceDE w:val="0"/>
              <w:autoSpaceDN w:val="0"/>
              <w:adjustRightInd w:val="0"/>
              <w:rPr>
                <w:rFonts w:ascii="Arial" w:hAnsi="Arial" w:cs="Arial"/>
                <w:b/>
                <w:bCs/>
              </w:rPr>
            </w:pPr>
          </w:p>
          <w:p w14:paraId="314C20DF" w14:textId="105A9C52" w:rsidR="00F0295B" w:rsidRPr="002E206B" w:rsidRDefault="00F0295B" w:rsidP="00F0295B">
            <w:pPr>
              <w:autoSpaceDE w:val="0"/>
              <w:autoSpaceDN w:val="0"/>
              <w:adjustRightInd w:val="0"/>
              <w:rPr>
                <w:rFonts w:ascii="Arial" w:hAnsi="Arial" w:cs="Arial"/>
                <w:b/>
                <w:bCs/>
              </w:rPr>
            </w:pPr>
            <w:r w:rsidRPr="002E206B">
              <w:rPr>
                <w:rFonts w:ascii="Arial" w:hAnsi="Arial" w:cs="Arial"/>
                <w:b/>
                <w:bCs/>
              </w:rPr>
              <w:t>Supporting Study Data</w:t>
            </w:r>
            <w:r w:rsidR="00B96B2F">
              <w:rPr>
                <w:rFonts w:ascii="Arial" w:hAnsi="Arial" w:cs="Arial"/>
                <w:b/>
                <w:bCs/>
              </w:rPr>
              <w:t xml:space="preserve"> </w:t>
            </w:r>
            <w:r w:rsidR="00B96B2F" w:rsidRPr="002E206B">
              <w:rPr>
                <w:rFonts w:ascii="Arial" w:hAnsi="Arial" w:cs="Arial"/>
                <w:b/>
                <w:bCs/>
              </w:rPr>
              <w:t xml:space="preserve">(1500-character limit):  </w:t>
            </w:r>
          </w:p>
          <w:p w14:paraId="6D5426B6" w14:textId="31731336" w:rsidR="00F0295B" w:rsidRPr="002E206B" w:rsidRDefault="00A71FE2" w:rsidP="00F0295B">
            <w:pPr>
              <w:autoSpaceDE w:val="0"/>
              <w:autoSpaceDN w:val="0"/>
              <w:adjustRightInd w:val="0"/>
              <w:rPr>
                <w:rFonts w:ascii="Arial" w:hAnsi="Arial" w:cs="Arial"/>
                <w:b/>
                <w:bCs/>
                <w:color w:val="FF3399"/>
              </w:rPr>
            </w:pPr>
            <w:r w:rsidRPr="002E206B">
              <w:rPr>
                <w:rFonts w:ascii="Arial" w:hAnsi="Arial" w:cs="Arial"/>
                <w:b/>
                <w:bCs/>
                <w:color w:val="FF3399"/>
              </w:rPr>
              <w:t xml:space="preserve">[Include references to published medical study data evaluating the use of </w:t>
            </w:r>
            <w:r w:rsidR="00B47BE2" w:rsidRPr="002E206B">
              <w:rPr>
                <w:rFonts w:ascii="Arial" w:hAnsi="Arial" w:cs="Arial"/>
                <w:b/>
                <w:bCs/>
                <w:color w:val="FF3399"/>
              </w:rPr>
              <w:t>the currently prescribed product.</w:t>
            </w:r>
            <w:r w:rsidRPr="002E206B">
              <w:rPr>
                <w:rFonts w:ascii="Arial" w:hAnsi="Arial" w:cs="Arial"/>
                <w:b/>
                <w:bCs/>
                <w:color w:val="FF3399"/>
              </w:rPr>
              <w:t xml:space="preserve"> Remember to include the FDA approved indications and usage]</w:t>
            </w:r>
            <w:r w:rsidRPr="002E206B">
              <w:rPr>
                <w:rFonts w:ascii="Arial" w:hAnsi="Arial" w:cs="Arial"/>
              </w:rPr>
              <w:t>.</w:t>
            </w:r>
          </w:p>
          <w:p w14:paraId="6D6231CB" w14:textId="77777777" w:rsidR="00A71FE2" w:rsidRPr="002E206B" w:rsidRDefault="00A71FE2" w:rsidP="00F0295B">
            <w:pPr>
              <w:autoSpaceDE w:val="0"/>
              <w:autoSpaceDN w:val="0"/>
              <w:adjustRightInd w:val="0"/>
              <w:rPr>
                <w:rFonts w:ascii="Arial" w:hAnsi="Arial" w:cs="Arial"/>
              </w:rPr>
            </w:pPr>
          </w:p>
          <w:p w14:paraId="1FC74466" w14:textId="31B936EB" w:rsidR="00F0295B" w:rsidRPr="002E206B" w:rsidRDefault="00F0295B" w:rsidP="00F0295B">
            <w:pPr>
              <w:autoSpaceDE w:val="0"/>
              <w:autoSpaceDN w:val="0"/>
              <w:adjustRightInd w:val="0"/>
              <w:rPr>
                <w:rFonts w:ascii="Arial" w:hAnsi="Arial" w:cs="Arial"/>
              </w:rPr>
            </w:pPr>
            <w:r w:rsidRPr="002E206B">
              <w:rPr>
                <w:rFonts w:ascii="Arial" w:hAnsi="Arial" w:cs="Arial"/>
              </w:rPr>
              <w:t>In summary, in my medical judgement,</w:t>
            </w:r>
            <w:r w:rsidR="00A71FE2" w:rsidRPr="002E206B">
              <w:rPr>
                <w:rFonts w:ascii="Arial" w:hAnsi="Arial" w:cs="Arial"/>
              </w:rPr>
              <w:t xml:space="preserve"> the currently prescribed product</w:t>
            </w:r>
            <w:r w:rsidRPr="002E206B">
              <w:rPr>
                <w:rFonts w:ascii="Arial" w:hAnsi="Arial" w:cs="Arial"/>
              </w:rPr>
              <w:t xml:space="preserve"> is medically necessary for this patient’s medical condition. Please contact me if any additional information is required to ensure the prompt approval</w:t>
            </w:r>
            <w:r w:rsidR="00A71FE2" w:rsidRPr="002E206B">
              <w:rPr>
                <w:rFonts w:ascii="Arial" w:hAnsi="Arial" w:cs="Arial"/>
              </w:rPr>
              <w:t xml:space="preserve"> of the currently prescribed product.</w:t>
            </w:r>
            <w:r w:rsidRPr="002E206B">
              <w:rPr>
                <w:rFonts w:ascii="Arial" w:hAnsi="Arial" w:cs="Arial"/>
              </w:rPr>
              <w:t xml:space="preserve"> </w:t>
            </w:r>
          </w:p>
          <w:p w14:paraId="489C39E6" w14:textId="77777777" w:rsidR="00F0295B" w:rsidRPr="002E206B" w:rsidRDefault="00F0295B" w:rsidP="00F0295B">
            <w:pPr>
              <w:autoSpaceDE w:val="0"/>
              <w:autoSpaceDN w:val="0"/>
              <w:adjustRightInd w:val="0"/>
              <w:rPr>
                <w:rFonts w:ascii="Arial" w:hAnsi="Arial" w:cs="Arial"/>
              </w:rPr>
            </w:pPr>
          </w:p>
          <w:p w14:paraId="49CBB030" w14:textId="47945D6E" w:rsidR="00FC58C1" w:rsidRPr="002E206B" w:rsidRDefault="00FC58C1" w:rsidP="002701E9">
            <w:pPr>
              <w:autoSpaceDE w:val="0"/>
              <w:autoSpaceDN w:val="0"/>
              <w:adjustRightInd w:val="0"/>
              <w:rPr>
                <w:rFonts w:ascii="Arial" w:hAnsi="Arial" w:cs="Arial"/>
              </w:rPr>
            </w:pPr>
            <w:r w:rsidRPr="002E206B">
              <w:rPr>
                <w:rFonts w:ascii="Arial" w:hAnsi="Arial" w:cs="Arial"/>
              </w:rPr>
              <w:t xml:space="preserve">Sincerely,  </w:t>
            </w:r>
          </w:p>
          <w:p w14:paraId="7D05E596" w14:textId="77777777" w:rsidR="000B20F6" w:rsidRPr="002E206B" w:rsidRDefault="000B20F6" w:rsidP="000B20F6">
            <w:pPr>
              <w:autoSpaceDE w:val="0"/>
              <w:autoSpaceDN w:val="0"/>
              <w:adjustRightInd w:val="0"/>
              <w:rPr>
                <w:rFonts w:ascii="Arial" w:hAnsi="Arial" w:cs="Arial"/>
                <w:b/>
                <w:bCs/>
                <w:color w:val="FF3399"/>
              </w:rPr>
            </w:pPr>
            <w:r w:rsidRPr="002E206B">
              <w:rPr>
                <w:rFonts w:ascii="Arial" w:hAnsi="Arial" w:cs="Arial"/>
                <w:b/>
                <w:bCs/>
                <w:color w:val="FF3399"/>
              </w:rPr>
              <w:t>[Physician Name and Signature]</w:t>
            </w:r>
          </w:p>
          <w:p w14:paraId="6645AD31" w14:textId="77777777" w:rsidR="000B20F6" w:rsidRPr="002E206B" w:rsidRDefault="000B20F6" w:rsidP="000B20F6">
            <w:pPr>
              <w:autoSpaceDE w:val="0"/>
              <w:autoSpaceDN w:val="0"/>
              <w:adjustRightInd w:val="0"/>
              <w:rPr>
                <w:rFonts w:ascii="Arial" w:hAnsi="Arial" w:cs="Arial"/>
                <w:b/>
                <w:bCs/>
                <w:color w:val="FF00FF"/>
              </w:rPr>
            </w:pPr>
            <w:r w:rsidRPr="002E206B">
              <w:rPr>
                <w:rFonts w:ascii="Arial" w:hAnsi="Arial" w:cs="Arial"/>
                <w:b/>
                <w:bCs/>
                <w:color w:val="FF3399"/>
              </w:rPr>
              <w:t>[Phone #]</w:t>
            </w:r>
          </w:p>
          <w:p w14:paraId="6FF67CB0" w14:textId="77777777" w:rsidR="009238F4" w:rsidRPr="002E206B" w:rsidRDefault="009238F4" w:rsidP="002701E9">
            <w:pPr>
              <w:autoSpaceDE w:val="0"/>
              <w:autoSpaceDN w:val="0"/>
              <w:adjustRightInd w:val="0"/>
              <w:rPr>
                <w:rFonts w:ascii="Arial" w:hAnsi="Arial" w:cs="Arial"/>
              </w:rPr>
            </w:pPr>
          </w:p>
          <w:p w14:paraId="20216606" w14:textId="77777777" w:rsidR="00CC7E75" w:rsidRPr="002E206B" w:rsidRDefault="00CC7E75" w:rsidP="002701E9">
            <w:pPr>
              <w:autoSpaceDE w:val="0"/>
              <w:autoSpaceDN w:val="0"/>
              <w:adjustRightInd w:val="0"/>
              <w:rPr>
                <w:rFonts w:ascii="Arial" w:hAnsi="Arial" w:cs="Arial"/>
              </w:rPr>
            </w:pPr>
          </w:p>
          <w:p w14:paraId="6FEC2E5B" w14:textId="77777777" w:rsidR="00CC7E75" w:rsidRPr="002E206B" w:rsidRDefault="00CC7E75" w:rsidP="002701E9">
            <w:pPr>
              <w:autoSpaceDE w:val="0"/>
              <w:autoSpaceDN w:val="0"/>
              <w:adjustRightInd w:val="0"/>
              <w:rPr>
                <w:rFonts w:ascii="Arial" w:hAnsi="Arial" w:cs="Arial"/>
              </w:rPr>
            </w:pPr>
          </w:p>
          <w:p w14:paraId="77877AA7" w14:textId="77777777" w:rsidR="00CC7E75" w:rsidRPr="002E206B" w:rsidRDefault="00CC7E75" w:rsidP="002701E9">
            <w:pPr>
              <w:autoSpaceDE w:val="0"/>
              <w:autoSpaceDN w:val="0"/>
              <w:adjustRightInd w:val="0"/>
              <w:rPr>
                <w:rFonts w:ascii="Arial" w:hAnsi="Arial" w:cs="Arial"/>
              </w:rPr>
            </w:pPr>
          </w:p>
          <w:p w14:paraId="02028CCC" w14:textId="77777777" w:rsidR="00CC7E75" w:rsidRPr="002E206B" w:rsidRDefault="00CC7E75" w:rsidP="002701E9">
            <w:pPr>
              <w:autoSpaceDE w:val="0"/>
              <w:autoSpaceDN w:val="0"/>
              <w:adjustRightInd w:val="0"/>
              <w:rPr>
                <w:rFonts w:ascii="Arial" w:hAnsi="Arial" w:cs="Arial"/>
              </w:rPr>
            </w:pPr>
          </w:p>
          <w:p w14:paraId="51F64C53" w14:textId="77777777" w:rsidR="00CC7E75" w:rsidRPr="002E206B" w:rsidRDefault="00CC7E75" w:rsidP="002701E9">
            <w:pPr>
              <w:autoSpaceDE w:val="0"/>
              <w:autoSpaceDN w:val="0"/>
              <w:adjustRightInd w:val="0"/>
              <w:rPr>
                <w:rFonts w:ascii="Arial" w:hAnsi="Arial" w:cs="Arial"/>
              </w:rPr>
            </w:pPr>
          </w:p>
          <w:p w14:paraId="45D85C0B" w14:textId="77777777" w:rsidR="00CC7E75" w:rsidRPr="002E206B" w:rsidRDefault="00CC7E75" w:rsidP="002701E9">
            <w:pPr>
              <w:autoSpaceDE w:val="0"/>
              <w:autoSpaceDN w:val="0"/>
              <w:adjustRightInd w:val="0"/>
              <w:rPr>
                <w:rFonts w:ascii="Arial" w:hAnsi="Arial" w:cs="Arial"/>
              </w:rPr>
            </w:pPr>
          </w:p>
          <w:p w14:paraId="59B6E82E" w14:textId="77777777" w:rsidR="00E34E17" w:rsidRPr="002E206B" w:rsidRDefault="00E34E17" w:rsidP="002701E9">
            <w:pPr>
              <w:autoSpaceDE w:val="0"/>
              <w:autoSpaceDN w:val="0"/>
              <w:adjustRightInd w:val="0"/>
              <w:rPr>
                <w:rFonts w:ascii="Arial" w:hAnsi="Arial" w:cs="Arial"/>
              </w:rPr>
            </w:pPr>
          </w:p>
          <w:p w14:paraId="4FC92360" w14:textId="77777777" w:rsidR="00CC7E75" w:rsidRPr="002E206B" w:rsidRDefault="00CC7E75" w:rsidP="002701E9">
            <w:pPr>
              <w:autoSpaceDE w:val="0"/>
              <w:autoSpaceDN w:val="0"/>
              <w:adjustRightInd w:val="0"/>
              <w:rPr>
                <w:rFonts w:ascii="Arial" w:hAnsi="Arial" w:cs="Arial"/>
              </w:rPr>
            </w:pPr>
          </w:p>
          <w:p w14:paraId="40E93772" w14:textId="6B1D3BDE" w:rsidR="00CC7E75" w:rsidRPr="002E206B" w:rsidRDefault="00CC7E75" w:rsidP="002701E9">
            <w:pPr>
              <w:autoSpaceDE w:val="0"/>
              <w:autoSpaceDN w:val="0"/>
              <w:adjustRightInd w:val="0"/>
              <w:rPr>
                <w:rFonts w:ascii="Arial" w:hAnsi="Arial" w:cs="Arial"/>
              </w:rPr>
            </w:pPr>
          </w:p>
          <w:p w14:paraId="5B8EAF0E" w14:textId="0BDE8C39" w:rsidR="00A71FE2" w:rsidRPr="002E206B" w:rsidRDefault="00A71FE2" w:rsidP="002701E9">
            <w:pPr>
              <w:autoSpaceDE w:val="0"/>
              <w:autoSpaceDN w:val="0"/>
              <w:adjustRightInd w:val="0"/>
              <w:rPr>
                <w:rFonts w:ascii="Arial" w:hAnsi="Arial" w:cs="Arial"/>
              </w:rPr>
            </w:pPr>
          </w:p>
          <w:p w14:paraId="73B61BE7" w14:textId="2C596BC6" w:rsidR="00A71FE2" w:rsidRPr="002E206B" w:rsidRDefault="00A71FE2" w:rsidP="002701E9">
            <w:pPr>
              <w:autoSpaceDE w:val="0"/>
              <w:autoSpaceDN w:val="0"/>
              <w:adjustRightInd w:val="0"/>
              <w:rPr>
                <w:rFonts w:ascii="Arial" w:hAnsi="Arial" w:cs="Arial"/>
              </w:rPr>
            </w:pPr>
          </w:p>
          <w:p w14:paraId="7D885255" w14:textId="71CB8B0D" w:rsidR="00A71FE2" w:rsidRPr="002E206B" w:rsidRDefault="00A71FE2" w:rsidP="002701E9">
            <w:pPr>
              <w:autoSpaceDE w:val="0"/>
              <w:autoSpaceDN w:val="0"/>
              <w:adjustRightInd w:val="0"/>
              <w:rPr>
                <w:rFonts w:ascii="Arial" w:hAnsi="Arial" w:cs="Arial"/>
              </w:rPr>
            </w:pPr>
          </w:p>
          <w:p w14:paraId="28A25B73" w14:textId="779B09A4" w:rsidR="00A71FE2" w:rsidRPr="002E206B" w:rsidRDefault="00A71FE2" w:rsidP="002701E9">
            <w:pPr>
              <w:autoSpaceDE w:val="0"/>
              <w:autoSpaceDN w:val="0"/>
              <w:adjustRightInd w:val="0"/>
              <w:rPr>
                <w:rFonts w:ascii="Arial" w:hAnsi="Arial" w:cs="Arial"/>
              </w:rPr>
            </w:pPr>
          </w:p>
          <w:p w14:paraId="3F0F6D5E" w14:textId="77777777" w:rsidR="00A71FE2" w:rsidRPr="00EE2927" w:rsidRDefault="00A71FE2" w:rsidP="002701E9">
            <w:pPr>
              <w:autoSpaceDE w:val="0"/>
              <w:autoSpaceDN w:val="0"/>
              <w:adjustRightInd w:val="0"/>
              <w:rPr>
                <w:rFonts w:ascii="Arial" w:hAnsi="Arial" w:cs="Arial"/>
              </w:rPr>
            </w:pPr>
          </w:p>
          <w:p w14:paraId="3F7C9363" w14:textId="655B3F44" w:rsidR="00FC58C1" w:rsidRPr="00EE2927" w:rsidRDefault="00EE2927" w:rsidP="00EE2927">
            <w:pPr>
              <w:shd w:val="clear" w:color="auto" w:fill="FFFFFF"/>
              <w:rPr>
                <w:rFonts w:ascii="Calibri" w:eastAsia="Times New Roman" w:hAnsi="Calibri" w:cs="Calibri"/>
                <w:color w:val="201F1E"/>
              </w:rPr>
            </w:pPr>
            <w:r w:rsidRPr="00EE2927">
              <w:rPr>
                <w:rFonts w:ascii="Arial" w:eastAsia="Times New Roman" w:hAnsi="Arial" w:cs="Arial"/>
                <w:color w:val="201F1E"/>
              </w:rPr>
              <w:t>©2022 Ipsen Biopharmaceuticals, Inc. April 2022 MP-US-00042</w:t>
            </w:r>
            <w:r w:rsidR="00BB518C">
              <w:rPr>
                <w:rFonts w:ascii="Arial" w:eastAsia="Times New Roman" w:hAnsi="Arial" w:cs="Arial"/>
                <w:color w:val="201F1E"/>
              </w:rPr>
              <w:t>7</w:t>
            </w:r>
            <w:r w:rsidRPr="00EE2927">
              <w:rPr>
                <w:rFonts w:ascii="Arial" w:eastAsia="Times New Roman" w:hAnsi="Arial" w:cs="Arial"/>
                <w:color w:val="201F1E"/>
                <w:bdr w:val="none" w:sz="0" w:space="0" w:color="auto" w:frame="1"/>
              </w:rPr>
              <w:t> </w:t>
            </w:r>
            <w:r w:rsidRPr="00EE2927">
              <w:rPr>
                <w:rFonts w:ascii="Arial" w:eastAsia="Times New Roman" w:hAnsi="Arial" w:cs="Arial"/>
                <w:color w:val="201F1E"/>
              </w:rPr>
              <w:t>V2.0</w:t>
            </w:r>
          </w:p>
        </w:tc>
      </w:tr>
    </w:tbl>
    <w:p w14:paraId="754BDE7C" w14:textId="77777777" w:rsidR="00FC58C1" w:rsidRPr="002E206B" w:rsidRDefault="00FC58C1" w:rsidP="002701E9">
      <w:pPr>
        <w:autoSpaceDE w:val="0"/>
        <w:autoSpaceDN w:val="0"/>
        <w:adjustRightInd w:val="0"/>
        <w:spacing w:after="0" w:line="240" w:lineRule="auto"/>
        <w:rPr>
          <w:rFonts w:ascii="Arial" w:hAnsi="Arial" w:cs="Arial"/>
        </w:rPr>
      </w:pPr>
    </w:p>
    <w:sectPr w:rsidR="00FC58C1" w:rsidRPr="002E206B" w:rsidSect="00153E77">
      <w:pgSz w:w="12240" w:h="15840"/>
      <w:pgMar w:top="1017"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8585" w14:textId="77777777" w:rsidR="00427449" w:rsidRDefault="00427449" w:rsidP="00511037">
      <w:pPr>
        <w:spacing w:after="0" w:line="240" w:lineRule="auto"/>
      </w:pPr>
      <w:r>
        <w:separator/>
      </w:r>
    </w:p>
  </w:endnote>
  <w:endnote w:type="continuationSeparator" w:id="0">
    <w:p w14:paraId="4B6C51E5" w14:textId="77777777" w:rsidR="00427449" w:rsidRDefault="00427449" w:rsidP="00511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0FAF" w14:textId="77777777" w:rsidR="00427449" w:rsidRDefault="00427449" w:rsidP="00511037">
      <w:pPr>
        <w:spacing w:after="0" w:line="240" w:lineRule="auto"/>
      </w:pPr>
      <w:r>
        <w:separator/>
      </w:r>
    </w:p>
  </w:footnote>
  <w:footnote w:type="continuationSeparator" w:id="0">
    <w:p w14:paraId="7614A8C2" w14:textId="77777777" w:rsidR="00427449" w:rsidRDefault="00427449" w:rsidP="00511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43"/>
    <w:rsid w:val="00052835"/>
    <w:rsid w:val="00093FE9"/>
    <w:rsid w:val="000B20F6"/>
    <w:rsid w:val="000D00AA"/>
    <w:rsid w:val="00153E77"/>
    <w:rsid w:val="0015514C"/>
    <w:rsid w:val="0019151E"/>
    <w:rsid w:val="001A44D0"/>
    <w:rsid w:val="001C1DB9"/>
    <w:rsid w:val="00220239"/>
    <w:rsid w:val="002701E9"/>
    <w:rsid w:val="002D7C14"/>
    <w:rsid w:val="002E206B"/>
    <w:rsid w:val="002F0A01"/>
    <w:rsid w:val="00302A5B"/>
    <w:rsid w:val="00347D54"/>
    <w:rsid w:val="003531AC"/>
    <w:rsid w:val="003934CB"/>
    <w:rsid w:val="003A134B"/>
    <w:rsid w:val="00420B13"/>
    <w:rsid w:val="00427449"/>
    <w:rsid w:val="00444546"/>
    <w:rsid w:val="00447ACB"/>
    <w:rsid w:val="004513AC"/>
    <w:rsid w:val="0049074F"/>
    <w:rsid w:val="004A6BF5"/>
    <w:rsid w:val="004C6096"/>
    <w:rsid w:val="00511037"/>
    <w:rsid w:val="00563AED"/>
    <w:rsid w:val="0058641B"/>
    <w:rsid w:val="006B4BD3"/>
    <w:rsid w:val="006F3728"/>
    <w:rsid w:val="007259F2"/>
    <w:rsid w:val="007D0C1D"/>
    <w:rsid w:val="007E4600"/>
    <w:rsid w:val="00801545"/>
    <w:rsid w:val="008740D0"/>
    <w:rsid w:val="00874E68"/>
    <w:rsid w:val="0090024A"/>
    <w:rsid w:val="009238F4"/>
    <w:rsid w:val="00947DC2"/>
    <w:rsid w:val="009B6383"/>
    <w:rsid w:val="009B7350"/>
    <w:rsid w:val="009E6206"/>
    <w:rsid w:val="00A2344E"/>
    <w:rsid w:val="00A26AF8"/>
    <w:rsid w:val="00A30728"/>
    <w:rsid w:val="00A71FE2"/>
    <w:rsid w:val="00A910DA"/>
    <w:rsid w:val="00AE58FD"/>
    <w:rsid w:val="00B11662"/>
    <w:rsid w:val="00B47BE2"/>
    <w:rsid w:val="00B96B2F"/>
    <w:rsid w:val="00BB4943"/>
    <w:rsid w:val="00BB518C"/>
    <w:rsid w:val="00BC4330"/>
    <w:rsid w:val="00BF1C60"/>
    <w:rsid w:val="00C117EF"/>
    <w:rsid w:val="00C22D40"/>
    <w:rsid w:val="00C8236E"/>
    <w:rsid w:val="00CA19C8"/>
    <w:rsid w:val="00CC1A70"/>
    <w:rsid w:val="00CC7E75"/>
    <w:rsid w:val="00D24358"/>
    <w:rsid w:val="00D61CBF"/>
    <w:rsid w:val="00D95AFC"/>
    <w:rsid w:val="00D964B0"/>
    <w:rsid w:val="00E34E17"/>
    <w:rsid w:val="00EC1DDD"/>
    <w:rsid w:val="00EC67BC"/>
    <w:rsid w:val="00EE2927"/>
    <w:rsid w:val="00EE79E0"/>
    <w:rsid w:val="00F0295B"/>
    <w:rsid w:val="00F354D4"/>
    <w:rsid w:val="00F86D54"/>
    <w:rsid w:val="00FB2963"/>
    <w:rsid w:val="00FC24EC"/>
    <w:rsid w:val="00FC58C1"/>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0D9E"/>
  <w15:chartTrackingRefBased/>
  <w15:docId w15:val="{06968D98-50F8-42D5-A047-30BA181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9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943"/>
    <w:rPr>
      <w:b/>
      <w:bCs/>
    </w:rPr>
  </w:style>
  <w:style w:type="table" w:styleId="TableGrid">
    <w:name w:val="Table Grid"/>
    <w:basedOn w:val="TableNormal"/>
    <w:uiPriority w:val="39"/>
    <w:rsid w:val="00FC5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037"/>
  </w:style>
  <w:style w:type="paragraph" w:styleId="Footer">
    <w:name w:val="footer"/>
    <w:basedOn w:val="Normal"/>
    <w:link w:val="FooterChar"/>
    <w:uiPriority w:val="99"/>
    <w:unhideWhenUsed/>
    <w:rsid w:val="00511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037"/>
  </w:style>
  <w:style w:type="character" w:styleId="CommentReference">
    <w:name w:val="annotation reference"/>
    <w:basedOn w:val="DefaultParagraphFont"/>
    <w:uiPriority w:val="99"/>
    <w:semiHidden/>
    <w:unhideWhenUsed/>
    <w:rsid w:val="00A910DA"/>
    <w:rPr>
      <w:sz w:val="16"/>
      <w:szCs w:val="16"/>
    </w:rPr>
  </w:style>
  <w:style w:type="paragraph" w:styleId="CommentText">
    <w:name w:val="annotation text"/>
    <w:basedOn w:val="Normal"/>
    <w:link w:val="CommentTextChar"/>
    <w:uiPriority w:val="99"/>
    <w:semiHidden/>
    <w:unhideWhenUsed/>
    <w:rsid w:val="00A910DA"/>
    <w:pPr>
      <w:spacing w:line="240" w:lineRule="auto"/>
    </w:pPr>
    <w:rPr>
      <w:sz w:val="20"/>
      <w:szCs w:val="20"/>
    </w:rPr>
  </w:style>
  <w:style w:type="character" w:customStyle="1" w:styleId="CommentTextChar">
    <w:name w:val="Comment Text Char"/>
    <w:basedOn w:val="DefaultParagraphFont"/>
    <w:link w:val="CommentText"/>
    <w:uiPriority w:val="99"/>
    <w:semiHidden/>
    <w:rsid w:val="00A910DA"/>
    <w:rPr>
      <w:sz w:val="20"/>
      <w:szCs w:val="20"/>
    </w:rPr>
  </w:style>
  <w:style w:type="paragraph" w:styleId="CommentSubject">
    <w:name w:val="annotation subject"/>
    <w:basedOn w:val="CommentText"/>
    <w:next w:val="CommentText"/>
    <w:link w:val="CommentSubjectChar"/>
    <w:uiPriority w:val="99"/>
    <w:semiHidden/>
    <w:unhideWhenUsed/>
    <w:rsid w:val="00A910DA"/>
    <w:rPr>
      <w:b/>
      <w:bCs/>
    </w:rPr>
  </w:style>
  <w:style w:type="character" w:customStyle="1" w:styleId="CommentSubjectChar">
    <w:name w:val="Comment Subject Char"/>
    <w:basedOn w:val="CommentTextChar"/>
    <w:link w:val="CommentSubject"/>
    <w:uiPriority w:val="99"/>
    <w:semiHidden/>
    <w:rsid w:val="00A910DA"/>
    <w:rPr>
      <w:b/>
      <w:bCs/>
      <w:sz w:val="20"/>
      <w:szCs w:val="20"/>
    </w:rPr>
  </w:style>
  <w:style w:type="paragraph" w:styleId="BalloonText">
    <w:name w:val="Balloon Text"/>
    <w:basedOn w:val="Normal"/>
    <w:link w:val="BalloonTextChar"/>
    <w:uiPriority w:val="99"/>
    <w:semiHidden/>
    <w:unhideWhenUsed/>
    <w:rsid w:val="00A9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6372">
      <w:bodyDiv w:val="1"/>
      <w:marLeft w:val="0"/>
      <w:marRight w:val="0"/>
      <w:marTop w:val="0"/>
      <w:marBottom w:val="0"/>
      <w:divBdr>
        <w:top w:val="none" w:sz="0" w:space="0" w:color="auto"/>
        <w:left w:val="none" w:sz="0" w:space="0" w:color="auto"/>
        <w:bottom w:val="none" w:sz="0" w:space="0" w:color="auto"/>
        <w:right w:val="none" w:sz="0" w:space="0" w:color="auto"/>
      </w:divBdr>
    </w:div>
    <w:div w:id="1719544398">
      <w:bodyDiv w:val="1"/>
      <w:marLeft w:val="0"/>
      <w:marRight w:val="0"/>
      <w:marTop w:val="0"/>
      <w:marBottom w:val="0"/>
      <w:divBdr>
        <w:top w:val="none" w:sz="0" w:space="0" w:color="auto"/>
        <w:left w:val="none" w:sz="0" w:space="0" w:color="auto"/>
        <w:bottom w:val="none" w:sz="0" w:space="0" w:color="auto"/>
        <w:right w:val="none" w:sz="0" w:space="0" w:color="auto"/>
      </w:divBdr>
    </w:div>
    <w:div w:id="1809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Carte</dc:creator>
  <cp:keywords/>
  <dc:description/>
  <cp:lastModifiedBy>Sara Prendergast</cp:lastModifiedBy>
  <cp:revision>3</cp:revision>
  <cp:lastPrinted>2020-02-18T14:26:00Z</cp:lastPrinted>
  <dcterms:created xsi:type="dcterms:W3CDTF">2022-04-06T19:59:00Z</dcterms:created>
  <dcterms:modified xsi:type="dcterms:W3CDTF">2022-04-14T14:12:00Z</dcterms:modified>
</cp:coreProperties>
</file>